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4F6" w:rsidRDefault="00A444F6" w:rsidP="00A444F6">
      <w:pPr>
        <w:ind w:left="-4" w:firstLine="4"/>
        <w:jc w:val="center"/>
        <w:rPr>
          <w:snapToGrid/>
          <w:sz w:val="22"/>
          <w:szCs w:val="22"/>
        </w:rPr>
      </w:pPr>
      <w:bookmarkStart w:id="0" w:name="_GoBack"/>
      <w:bookmarkEnd w:id="0"/>
    </w:p>
    <w:p w:rsidR="00A444F6" w:rsidRPr="00A444F6" w:rsidRDefault="00A444F6" w:rsidP="00A444F6">
      <w:pPr>
        <w:widowControl w:val="0"/>
        <w:autoSpaceDE w:val="0"/>
        <w:autoSpaceDN w:val="0"/>
        <w:jc w:val="center"/>
        <w:rPr>
          <w:b/>
          <w:snapToGrid/>
          <w:sz w:val="24"/>
          <w:szCs w:val="24"/>
        </w:rPr>
      </w:pPr>
      <w:r w:rsidRPr="00A444F6">
        <w:rPr>
          <w:b/>
          <w:snapToGrid/>
          <w:sz w:val="24"/>
          <w:szCs w:val="24"/>
        </w:rPr>
        <w:t>Должностной регламент</w:t>
      </w:r>
    </w:p>
    <w:p w:rsidR="00A444F6" w:rsidRPr="00A444F6" w:rsidRDefault="00A444F6" w:rsidP="00A444F6">
      <w:pPr>
        <w:widowControl w:val="0"/>
        <w:autoSpaceDE w:val="0"/>
        <w:autoSpaceDN w:val="0"/>
        <w:jc w:val="center"/>
        <w:rPr>
          <w:b/>
          <w:snapToGrid/>
          <w:sz w:val="24"/>
          <w:szCs w:val="24"/>
        </w:rPr>
      </w:pPr>
      <w:r w:rsidRPr="00A444F6">
        <w:rPr>
          <w:b/>
          <w:snapToGrid/>
          <w:sz w:val="24"/>
          <w:szCs w:val="24"/>
        </w:rPr>
        <w:t>старшего государственного налогового инспектора отдела контроля налоговых органов</w:t>
      </w:r>
    </w:p>
    <w:p w:rsidR="00A444F6" w:rsidRPr="00A444F6" w:rsidRDefault="00A444F6" w:rsidP="00A444F6">
      <w:pPr>
        <w:widowControl w:val="0"/>
        <w:autoSpaceDE w:val="0"/>
        <w:autoSpaceDN w:val="0"/>
        <w:jc w:val="center"/>
        <w:rPr>
          <w:b/>
          <w:snapToGrid/>
          <w:sz w:val="24"/>
          <w:szCs w:val="24"/>
        </w:rPr>
      </w:pPr>
      <w:r w:rsidRPr="00A444F6">
        <w:rPr>
          <w:b/>
          <w:snapToGrid/>
          <w:sz w:val="24"/>
          <w:szCs w:val="24"/>
        </w:rPr>
        <w:t>Управления ФНС России по Республике Карелия</w:t>
      </w:r>
    </w:p>
    <w:p w:rsidR="00A444F6" w:rsidRPr="004B2BB6" w:rsidRDefault="00A444F6" w:rsidP="00A444F6">
      <w:pPr>
        <w:widowControl w:val="0"/>
        <w:autoSpaceDE w:val="0"/>
        <w:autoSpaceDN w:val="0"/>
        <w:jc w:val="center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jc w:val="center"/>
        <w:outlineLvl w:val="1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I. Общие положения</w:t>
      </w:r>
    </w:p>
    <w:p w:rsidR="00A444F6" w:rsidRPr="004B2BB6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контроля налоговых органов Управления ФНС России по Республике Карелия относится к старшей группе должностей гражданской службы категории – специалист.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Регистрационный номер (код) должности - 11-3-4-021.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2. Область профессиональной служебной деятельности старшего государственного налогового инспектора отдела контроля налоговых органов – внутренний финансовый аудит, ведомственный контроль в сфере закупок для обеспечения федеральных нужд.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3. Вид профессиональной служебной деятельности старшего государственного налогового инспектора отдела контроля налоговых органов – осуществление ведомственного контроля.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осуществляется руководителем Управления ФНС России по Республике Карелия.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5. Старший государственный налоговый инспектор отдела контроля налоговых органов непосредственно подчиняется начальнику отдела контроля налоговых органов.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jc w:val="center"/>
        <w:outlineLvl w:val="1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II. Квалификационные требования для замещения должности</w:t>
      </w:r>
    </w:p>
    <w:p w:rsidR="00A444F6" w:rsidRPr="004B2BB6" w:rsidRDefault="00A444F6" w:rsidP="00A444F6">
      <w:pPr>
        <w:widowControl w:val="0"/>
        <w:autoSpaceDE w:val="0"/>
        <w:autoSpaceDN w:val="0"/>
        <w:jc w:val="center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 xml:space="preserve">гражданской службы </w:t>
      </w:r>
    </w:p>
    <w:p w:rsidR="00A444F6" w:rsidRPr="004B2BB6" w:rsidRDefault="00A444F6" w:rsidP="00A444F6">
      <w:pPr>
        <w:widowControl w:val="0"/>
        <w:autoSpaceDE w:val="0"/>
        <w:autoSpaceDN w:val="0"/>
        <w:jc w:val="center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6.1. Наличие высшего профессионального образования по специальности, направлению подготовки: «Экономика», «Финансы и кредит»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6.2. Без предъявления требования к стажу.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 xml:space="preserve">6.3. Наличие базовых знаний необходимых для замещения должности гражданской службы вне зависимости от области и вида деятельности: 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- требования к знаниям в области информационно-коммуникационных технологий;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 xml:space="preserve">6.4. Наличие профессиональных знаний: 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Конституция Российской Федерации;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Трудовой кодекс Российской Федерации;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Бюджетный кодекс Российской Федерации;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lastRenderedPageBreak/>
        <w:t>Федеральный закон от 27 июля 2004 г. № 79-ФЗ «О государственной гражданской службе Российской Федерации»;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Указ Президента Российской Федерации от 31 декабря 2005 г. № 1574 «О Реестре должностей федеральной государственной гражданской службы»;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Указ Президента Российской Федерации от 16 января 2017 г. № 16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 дополнениями и изменениями);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распоряжение Правительства Российской Федерации от 12 сентября  2016 г. № 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годы»;</w:t>
      </w:r>
      <w:r w:rsidRPr="004B2BB6">
        <w:rPr>
          <w:rFonts w:cs="Calibri"/>
          <w:snapToGrid/>
          <w:sz w:val="24"/>
          <w:szCs w:val="24"/>
        </w:rPr>
        <w:cr/>
        <w:t>Указ Президента РФ от 12.08.2002 № 885 "Об утверждении общих принципов служебного поведения государственных служащих";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Федеральный закон от 27 июля 2006 г. № 152-ФЗ «О персональных данных»;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Указ Президента РФ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приказ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4B2BB6">
        <w:rPr>
          <w:rFonts w:cs="Calibri"/>
          <w:snapToGrid/>
          <w:sz w:val="24"/>
          <w:szCs w:val="24"/>
        </w:rPr>
        <w:t>ии и ее</w:t>
      </w:r>
      <w:proofErr w:type="gramEnd"/>
      <w:r w:rsidRPr="004B2BB6">
        <w:rPr>
          <w:rFonts w:cs="Calibri"/>
          <w:snapToGrid/>
          <w:sz w:val="24"/>
          <w:szCs w:val="24"/>
        </w:rPr>
        <w:t xml:space="preserve"> территориальных органов, на работников ФКУ "Налог-Сервис" ФНС России и его филиалов»;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 xml:space="preserve">приказ ФНС России от 16.04.2015 № ММВ-7-16/156@ «Об утверждении </w:t>
      </w:r>
      <w:proofErr w:type="gramStart"/>
      <w:r w:rsidRPr="004B2BB6">
        <w:rPr>
          <w:rFonts w:cs="Calibri"/>
          <w:snapToGrid/>
          <w:sz w:val="24"/>
          <w:szCs w:val="24"/>
        </w:rPr>
        <w:t>Концепции развития внутреннего аудита налоговых органов Российской Федерации</w:t>
      </w:r>
      <w:proofErr w:type="gramEnd"/>
      <w:r w:rsidRPr="004B2BB6">
        <w:rPr>
          <w:rFonts w:cs="Calibri"/>
          <w:snapToGrid/>
          <w:sz w:val="24"/>
          <w:szCs w:val="24"/>
        </w:rPr>
        <w:t>»;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rFonts w:cs="Calibri"/>
          <w:snapToGrid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6.5. Наличие функциональных знаний:</w:t>
      </w:r>
    </w:p>
    <w:p w:rsidR="00A444F6" w:rsidRPr="004B2BB6" w:rsidRDefault="00A444F6" w:rsidP="00A444F6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</w:t>
      </w:r>
      <w:r w:rsidRPr="004B2BB6">
        <w:rPr>
          <w:rFonts w:eastAsia="Calibri"/>
          <w:snapToGrid/>
          <w:sz w:val="24"/>
          <w:szCs w:val="24"/>
          <w:lang w:eastAsia="en-US"/>
        </w:rPr>
        <w:tab/>
        <w:t>аппаратного и программного обеспечения;</w:t>
      </w:r>
    </w:p>
    <w:p w:rsidR="00A444F6" w:rsidRPr="004B2BB6" w:rsidRDefault="00A444F6" w:rsidP="00A444F6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</w:t>
      </w:r>
      <w:r w:rsidRPr="004B2BB6">
        <w:rPr>
          <w:rFonts w:eastAsia="Calibri"/>
          <w:snapToGrid/>
          <w:sz w:val="24"/>
          <w:szCs w:val="24"/>
          <w:lang w:eastAsia="en-US"/>
        </w:rPr>
        <w:tab/>
        <w:t xml:space="preserve">возможностей и особенностей </w:t>
      </w:r>
      <w:proofErr w:type="gramStart"/>
      <w:r w:rsidRPr="004B2BB6">
        <w:rPr>
          <w:rFonts w:eastAsia="Calibri"/>
          <w:snapToGrid/>
          <w:sz w:val="24"/>
          <w:szCs w:val="24"/>
          <w:lang w:eastAsia="en-US"/>
        </w:rPr>
        <w:t>применения</w:t>
      </w:r>
      <w:proofErr w:type="gramEnd"/>
      <w:r w:rsidRPr="004B2BB6">
        <w:rPr>
          <w:rFonts w:eastAsia="Calibri"/>
          <w:snapToGrid/>
          <w:sz w:val="24"/>
          <w:szCs w:val="24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A444F6" w:rsidRPr="004B2BB6" w:rsidRDefault="00A444F6" w:rsidP="00A444F6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</w:t>
      </w:r>
      <w:r w:rsidRPr="004B2BB6">
        <w:rPr>
          <w:rFonts w:eastAsia="Calibri"/>
          <w:snapToGrid/>
          <w:sz w:val="24"/>
          <w:szCs w:val="24"/>
          <w:lang w:eastAsia="en-US"/>
        </w:rPr>
        <w:tab/>
        <w:t>общих вопросов в области обеспечения информационной безопасности.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 xml:space="preserve">6.6. Наличие базовых умений: эффективного планирования служебного времени; взаимодействия с государственными органами и организациями; ведения деловых </w:t>
      </w:r>
      <w:r w:rsidRPr="004B2BB6">
        <w:rPr>
          <w:snapToGrid/>
          <w:sz w:val="24"/>
          <w:szCs w:val="24"/>
        </w:rPr>
        <w:lastRenderedPageBreak/>
        <w:t>переговоров; публичного выступления; составления делового письма; подготовки проектов нормативных правовых актов, служебных документов; сбора, систематизации, использования актуальной информации; пользования современной оргтехникой и программными продуктами; подготовки презентаций, использования графических объектов в электронных документах.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rFonts w:cs="Calibri"/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6.7.</w:t>
      </w:r>
      <w:r w:rsidRPr="004B2BB6">
        <w:rPr>
          <w:rFonts w:cs="Calibri"/>
          <w:snapToGrid/>
          <w:sz w:val="24"/>
          <w:szCs w:val="24"/>
        </w:rPr>
        <w:t>Наличие функциональных умений: оперативного выполнения задач, поставленных руководством, начальником или заместителем начальника отдела; подготовки деловой корреспонденции и проектов нормативных правовых актов; работы с нормативными правовыми актами и иными документами; анализа и оценки проектов нормативных правовых актов и иных документов по вопросам, входящим в компетенцию отдела; редактирования документации;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пользования современной оргтехникой и программными продуктами; способность к гибкому мышлению, позволяющему решать сложные задачи в профессиональной области, и компромиссам при решении проблем в конфликтных ситуациях, накоплению и обновлению профессиональных знаний и навыков; эффективного планирования служебного времени, анализа и прогнозирования деятельности в порученной сфере; использования опыта и мнения коллег; творческого подхода к решению поставленных задач, активности и инициативе в освоении новых технологий, способности быстро адаптироваться к новым условиям и требованиям; комплексного анализа и выработки предложений по методам и способам решения задач, возникающих в ходе реализации своих должностных обязанностей и функций; планирования работы, контроля, анализа и прогнозирования последствий принимаемых решений.</w:t>
      </w:r>
    </w:p>
    <w:p w:rsidR="00A444F6" w:rsidRPr="004B2BB6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jc w:val="center"/>
        <w:outlineLvl w:val="1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III. Должностные обязанности, права и ответственность</w:t>
      </w:r>
    </w:p>
    <w:p w:rsidR="00A444F6" w:rsidRPr="004B2BB6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color w:val="000000"/>
          <w:sz w:val="24"/>
          <w:szCs w:val="24"/>
        </w:rPr>
      </w:pPr>
      <w:r w:rsidRPr="004B2BB6">
        <w:rPr>
          <w:snapToGrid/>
          <w:sz w:val="24"/>
          <w:szCs w:val="24"/>
        </w:rPr>
        <w:t xml:space="preserve">7. Основные права и обязанности старшего государственного налогового инспектора, а также </w:t>
      </w:r>
      <w:r w:rsidRPr="004B2BB6">
        <w:rPr>
          <w:snapToGrid/>
          <w:color w:val="000000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4B2BB6">
          <w:rPr>
            <w:snapToGrid/>
            <w:color w:val="000000"/>
            <w:sz w:val="24"/>
            <w:szCs w:val="24"/>
          </w:rPr>
          <w:t>статьями 14</w:t>
        </w:r>
      </w:hyperlink>
      <w:r w:rsidRPr="004B2BB6">
        <w:rPr>
          <w:snapToGrid/>
          <w:color w:val="000000"/>
          <w:sz w:val="24"/>
          <w:szCs w:val="24"/>
        </w:rPr>
        <w:t xml:space="preserve">, </w:t>
      </w:r>
      <w:hyperlink r:id="rId9" w:history="1">
        <w:r w:rsidRPr="004B2BB6">
          <w:rPr>
            <w:snapToGrid/>
            <w:color w:val="000000"/>
            <w:sz w:val="24"/>
            <w:szCs w:val="24"/>
          </w:rPr>
          <w:t>15</w:t>
        </w:r>
      </w:hyperlink>
      <w:r w:rsidRPr="004B2BB6">
        <w:rPr>
          <w:snapToGrid/>
          <w:color w:val="000000"/>
          <w:sz w:val="24"/>
          <w:szCs w:val="24"/>
        </w:rPr>
        <w:t xml:space="preserve">, </w:t>
      </w:r>
      <w:hyperlink r:id="rId10" w:history="1">
        <w:r w:rsidRPr="004B2BB6">
          <w:rPr>
            <w:snapToGrid/>
            <w:color w:val="000000"/>
            <w:sz w:val="24"/>
            <w:szCs w:val="24"/>
          </w:rPr>
          <w:t>17</w:t>
        </w:r>
      </w:hyperlink>
      <w:r w:rsidRPr="004B2BB6">
        <w:rPr>
          <w:snapToGrid/>
          <w:color w:val="000000"/>
          <w:sz w:val="24"/>
          <w:szCs w:val="24"/>
        </w:rPr>
        <w:t xml:space="preserve">, </w:t>
      </w:r>
      <w:hyperlink r:id="rId11" w:history="1">
        <w:r w:rsidRPr="004B2BB6">
          <w:rPr>
            <w:snapToGrid/>
            <w:color w:val="000000"/>
            <w:sz w:val="24"/>
            <w:szCs w:val="24"/>
          </w:rPr>
          <w:t>18</w:t>
        </w:r>
      </w:hyperlink>
      <w:r w:rsidRPr="004B2BB6">
        <w:rPr>
          <w:snapToGrid/>
          <w:color w:val="000000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8. В целях реализации задач и функций, возложенных на отдел контроля налоговых органов, старший государственный налоговый инспектор обязан:</w:t>
      </w:r>
    </w:p>
    <w:p w:rsidR="00A444F6" w:rsidRPr="004B2BB6" w:rsidRDefault="00A444F6" w:rsidP="00A444F6">
      <w:pPr>
        <w:numPr>
          <w:ilvl w:val="0"/>
          <w:numId w:val="1"/>
        </w:numPr>
        <w:tabs>
          <w:tab w:val="left" w:pos="851"/>
        </w:tabs>
        <w:spacing w:after="200" w:line="276" w:lineRule="auto"/>
        <w:ind w:firstLine="709"/>
        <w:contextualSpacing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соблюдать при выполнении своих служебных обязанностей законодательство о налогах и сборах, а также принятых в соответствии с ним нормативных правовых актов;</w:t>
      </w:r>
    </w:p>
    <w:p w:rsidR="00A444F6" w:rsidRPr="004B2BB6" w:rsidRDefault="00A444F6" w:rsidP="00A444F6">
      <w:pPr>
        <w:tabs>
          <w:tab w:val="left" w:pos="1418"/>
        </w:tabs>
        <w:ind w:firstLine="709"/>
        <w:contextualSpacing/>
        <w:jc w:val="both"/>
        <w:rPr>
          <w:snapToGrid/>
          <w:sz w:val="24"/>
          <w:szCs w:val="24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 xml:space="preserve">- организовывать и проводить мероприятия </w:t>
      </w:r>
      <w:r w:rsidRPr="004B2BB6">
        <w:rPr>
          <w:snapToGrid/>
          <w:sz w:val="24"/>
          <w:szCs w:val="24"/>
        </w:rPr>
        <w:t>внутреннего финансового аудита территориальных налоговых органов, осуществлять реализацию результатов проверок внутреннего финансового аудита;</w:t>
      </w:r>
    </w:p>
    <w:p w:rsidR="00A444F6" w:rsidRPr="004B2BB6" w:rsidRDefault="00A444F6" w:rsidP="00A444F6">
      <w:pPr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- организовывать и проводить проверки по ведомственному контролю в сфере закупок для обеспечения федеральных нужд, осуществлять реализацию результатов проверок;</w:t>
      </w:r>
    </w:p>
    <w:p w:rsidR="00A444F6" w:rsidRPr="004B2BB6" w:rsidRDefault="00A444F6" w:rsidP="00A444F6">
      <w:pPr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- осуществлять подготовку и представление на вышестоящий уровень отчетности о результатах внутреннего финансового аудита и проверок по контролю в сфере закупок для обеспечения федеральных нужд;</w:t>
      </w:r>
    </w:p>
    <w:p w:rsidR="00A444F6" w:rsidRPr="004B2BB6" w:rsidRDefault="00A444F6" w:rsidP="00A444F6">
      <w:pPr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- осуществлять подготовку планов проверок внутреннего финансового аудита и проверок по контролю в сфере закупок для обеспечения федеральных нужд;</w:t>
      </w:r>
    </w:p>
    <w:p w:rsidR="00A444F6" w:rsidRPr="004B2BB6" w:rsidRDefault="00A444F6" w:rsidP="00A444F6">
      <w:pPr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- участвовать в подготовке и проведен</w:t>
      </w:r>
      <w:proofErr w:type="gramStart"/>
      <w:r w:rsidRPr="004B2BB6">
        <w:rPr>
          <w:snapToGrid/>
          <w:sz w:val="24"/>
          <w:szCs w:val="24"/>
        </w:rPr>
        <w:t>ии ау</w:t>
      </w:r>
      <w:proofErr w:type="gramEnd"/>
      <w:r w:rsidRPr="004B2BB6">
        <w:rPr>
          <w:snapToGrid/>
          <w:sz w:val="24"/>
          <w:szCs w:val="24"/>
        </w:rPr>
        <w:t>диторских проверок деятельности нижестоящих налоговых органов по осуществлению налогового администрирования;</w:t>
      </w:r>
    </w:p>
    <w:p w:rsidR="00A444F6" w:rsidRPr="004B2BB6" w:rsidRDefault="00A444F6" w:rsidP="00A444F6">
      <w:pPr>
        <w:ind w:firstLine="720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- обобщать и оформлять материалы по результатам аудиторских проверок, осуществлять подготовку предложений по их реализации;</w:t>
      </w:r>
    </w:p>
    <w:p w:rsidR="00A444F6" w:rsidRPr="004B2BB6" w:rsidRDefault="00A444F6" w:rsidP="00A444F6">
      <w:pPr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 xml:space="preserve">- осуществлять  </w:t>
      </w:r>
      <w:proofErr w:type="spellStart"/>
      <w:r w:rsidRPr="004B2BB6">
        <w:rPr>
          <w:snapToGrid/>
          <w:sz w:val="24"/>
          <w:szCs w:val="24"/>
        </w:rPr>
        <w:t>постпроверочный</w:t>
      </w:r>
      <w:proofErr w:type="spellEnd"/>
      <w:r w:rsidRPr="004B2BB6">
        <w:rPr>
          <w:snapToGrid/>
          <w:sz w:val="24"/>
          <w:szCs w:val="24"/>
        </w:rPr>
        <w:t xml:space="preserve"> контроль проверенных налоговых органов;</w:t>
      </w:r>
    </w:p>
    <w:p w:rsidR="00A444F6" w:rsidRPr="004B2BB6" w:rsidRDefault="00A444F6" w:rsidP="00A444F6">
      <w:pPr>
        <w:tabs>
          <w:tab w:val="left" w:pos="1418"/>
        </w:tabs>
        <w:ind w:left="57" w:firstLine="709"/>
        <w:contextualSpacing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lastRenderedPageBreak/>
        <w:t>- обобщать и анализировать результаты аудиторских проверок нижестоящих налоговых органов, изучать причины нарушений с целью выработки путей их устранения, а также обобщать и анализировать имеющийся положительный опыт в работе проверенных налоговых органов;</w:t>
      </w:r>
    </w:p>
    <w:p w:rsidR="00A444F6" w:rsidRPr="004B2BB6" w:rsidRDefault="00A444F6" w:rsidP="00A444F6">
      <w:pPr>
        <w:tabs>
          <w:tab w:val="left" w:pos="1418"/>
        </w:tabs>
        <w:ind w:left="57" w:firstLine="709"/>
        <w:contextualSpacing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 осуществлять подготовку и доведение до нижестоящих налоговых органов обзорных писем о результатах проведенных аудиторских проверок;</w:t>
      </w:r>
    </w:p>
    <w:p w:rsidR="00A444F6" w:rsidRPr="004B2BB6" w:rsidRDefault="00A444F6" w:rsidP="00A444F6">
      <w:pPr>
        <w:tabs>
          <w:tab w:val="left" w:pos="1418"/>
        </w:tabs>
        <w:ind w:left="57" w:firstLine="709"/>
        <w:contextualSpacing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 осуществлять организацию работы по разработке мероприятий, направленных на повышение эффективности деятельности Управления, и их исполнению, по результатам аудиторских проверок внутреннего аудита Управления;</w:t>
      </w:r>
    </w:p>
    <w:p w:rsidR="00A444F6" w:rsidRPr="004B2BB6" w:rsidRDefault="00A444F6" w:rsidP="00A444F6">
      <w:pPr>
        <w:tabs>
          <w:tab w:val="left" w:pos="1418"/>
        </w:tabs>
        <w:ind w:left="57" w:firstLine="709"/>
        <w:contextualSpacing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 xml:space="preserve">- принимать участие в формировании отчетности (аналитической информации) по результатам  мероприятий по </w:t>
      </w:r>
      <w:proofErr w:type="gramStart"/>
      <w:r w:rsidRPr="004B2BB6">
        <w:rPr>
          <w:rFonts w:eastAsia="Calibri"/>
          <w:snapToGrid/>
          <w:sz w:val="24"/>
          <w:szCs w:val="24"/>
          <w:lang w:eastAsia="en-US"/>
        </w:rPr>
        <w:t>контролю за</w:t>
      </w:r>
      <w:proofErr w:type="gramEnd"/>
      <w:r w:rsidRPr="004B2BB6">
        <w:rPr>
          <w:rFonts w:eastAsia="Calibri"/>
          <w:snapToGrid/>
          <w:sz w:val="24"/>
          <w:szCs w:val="24"/>
          <w:lang w:eastAsia="en-US"/>
        </w:rPr>
        <w:t xml:space="preserve"> деятельностью нижестоящих налоговых органов и обеспечении достоверного и своевременного ее представления в ФНС России (МИ ФНС России);</w:t>
      </w:r>
    </w:p>
    <w:p w:rsidR="00A444F6" w:rsidRPr="004B2BB6" w:rsidRDefault="00A444F6" w:rsidP="00A444F6">
      <w:pPr>
        <w:tabs>
          <w:tab w:val="left" w:pos="1418"/>
        </w:tabs>
        <w:ind w:left="57" w:firstLine="709"/>
        <w:contextualSpacing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 проводить разъяснительную работу с работниками нижестоящих налоговых органов по применению законодательных и других нормативных правовых и ведомственных актов; принимать участие в организации и проведении совещаний, семинаров;</w:t>
      </w:r>
    </w:p>
    <w:p w:rsidR="00A444F6" w:rsidRPr="004B2BB6" w:rsidRDefault="00A444F6" w:rsidP="00A444F6">
      <w:pPr>
        <w:tabs>
          <w:tab w:val="left" w:pos="1418"/>
        </w:tabs>
        <w:ind w:left="57" w:firstLine="709"/>
        <w:contextualSpacing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 соблюдать режим секретности в проводимых отделом работах, в том числе при обработке документов с использованием технических средств, документов, составляющих служебную и налоговую тайны;</w:t>
      </w:r>
    </w:p>
    <w:p w:rsidR="00A444F6" w:rsidRPr="004B2BB6" w:rsidRDefault="00A444F6" w:rsidP="00A444F6">
      <w:pPr>
        <w:tabs>
          <w:tab w:val="left" w:pos="1418"/>
        </w:tabs>
        <w:ind w:left="57" w:firstLine="709"/>
        <w:contextualSpacing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 принимать участие в подготовке заключений на представляемые на рассмотрение руководству Управления проекты правовых (в том числе нормативных) актов, а также иных документов, содержащих вопросы, относящиеся к компетенции отдела;</w:t>
      </w:r>
    </w:p>
    <w:p w:rsidR="00A444F6" w:rsidRPr="004B2BB6" w:rsidRDefault="00A444F6" w:rsidP="00A444F6">
      <w:pPr>
        <w:tabs>
          <w:tab w:val="left" w:pos="1418"/>
        </w:tabs>
        <w:ind w:left="57" w:firstLine="709"/>
        <w:contextualSpacing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 по поручению начальника отдела осуществлять замещение других специалистов отдела в период их</w:t>
      </w:r>
      <w:r w:rsidRPr="004B2BB6">
        <w:rPr>
          <w:rFonts w:eastAsia="Calibri"/>
          <w:snapToGrid/>
          <w:sz w:val="24"/>
          <w:szCs w:val="24"/>
          <w:u w:val="single"/>
          <w:lang w:eastAsia="en-US"/>
        </w:rPr>
        <w:t xml:space="preserve"> </w:t>
      </w:r>
      <w:r w:rsidRPr="004B2BB6">
        <w:rPr>
          <w:rFonts w:eastAsia="Calibri"/>
          <w:snapToGrid/>
          <w:sz w:val="24"/>
          <w:szCs w:val="24"/>
          <w:lang w:eastAsia="en-US"/>
        </w:rPr>
        <w:t>временного отсутствия;</w:t>
      </w:r>
    </w:p>
    <w:p w:rsidR="00A444F6" w:rsidRPr="004B2BB6" w:rsidRDefault="00A444F6" w:rsidP="00A444F6">
      <w:pPr>
        <w:tabs>
          <w:tab w:val="left" w:pos="1418"/>
        </w:tabs>
        <w:ind w:left="57" w:firstLine="709"/>
        <w:contextualSpacing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 осуществлять внутренний контроль деятельности отдела по технологическим процессам ФНС России;</w:t>
      </w:r>
    </w:p>
    <w:p w:rsidR="00A444F6" w:rsidRPr="004B2BB6" w:rsidRDefault="00A444F6" w:rsidP="00A444F6">
      <w:pPr>
        <w:tabs>
          <w:tab w:val="left" w:pos="1418"/>
        </w:tabs>
        <w:ind w:left="57" w:firstLine="709"/>
        <w:contextualSpacing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 xml:space="preserve">- выполнять иные поручения начальника отдела. </w:t>
      </w:r>
    </w:p>
    <w:p w:rsidR="00A444F6" w:rsidRPr="004B2BB6" w:rsidRDefault="00A444F6" w:rsidP="00A444F6">
      <w:pPr>
        <w:tabs>
          <w:tab w:val="left" w:pos="851"/>
        </w:tabs>
        <w:ind w:left="57"/>
        <w:contextualSpacing/>
        <w:jc w:val="both"/>
        <w:rPr>
          <w:rFonts w:eastAsia="Calibri"/>
          <w:snapToGrid/>
          <w:sz w:val="24"/>
          <w:szCs w:val="24"/>
          <w:lang w:eastAsia="en-US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A444F6" w:rsidRPr="004B2BB6" w:rsidRDefault="00A444F6" w:rsidP="00A444F6">
      <w:pPr>
        <w:shd w:val="clear" w:color="auto" w:fill="FFFFFF"/>
        <w:tabs>
          <w:tab w:val="left" w:pos="-180"/>
        </w:tabs>
        <w:ind w:firstLine="720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представлять Управление в органах государственной власти Республики Карелия, а также в судебных органах Российской Федерации;</w:t>
      </w:r>
    </w:p>
    <w:p w:rsidR="00A444F6" w:rsidRPr="004B2BB6" w:rsidRDefault="00A444F6" w:rsidP="00A444F6">
      <w:pPr>
        <w:shd w:val="clear" w:color="auto" w:fill="FFFFFF"/>
        <w:tabs>
          <w:tab w:val="left" w:pos="-180"/>
        </w:tabs>
        <w:ind w:firstLine="720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вносить начальнику отдела предложения по вопросам, относящимся к деятельности отдела;</w:t>
      </w:r>
    </w:p>
    <w:p w:rsidR="00A444F6" w:rsidRPr="004B2BB6" w:rsidRDefault="00A444F6" w:rsidP="00A444F6">
      <w:pPr>
        <w:ind w:firstLine="708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готовить проекты нормативных правовых актов, приказов и других документов по вопросам, отнесенным к компетенции отдела;</w:t>
      </w:r>
    </w:p>
    <w:p w:rsidR="00A444F6" w:rsidRPr="004B2BB6" w:rsidRDefault="00A444F6" w:rsidP="00A444F6">
      <w:pPr>
        <w:shd w:val="clear" w:color="auto" w:fill="FFFFFF"/>
        <w:tabs>
          <w:tab w:val="left" w:pos="-180"/>
        </w:tabs>
        <w:ind w:firstLine="720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давать заключения по проектам документов, представленным на заключение подразделениями Управления;</w:t>
      </w:r>
    </w:p>
    <w:p w:rsidR="00A444F6" w:rsidRPr="004B2BB6" w:rsidRDefault="00A444F6" w:rsidP="00A444F6">
      <w:pPr>
        <w:ind w:firstLine="720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запрашивать и получать в установленном порядке от отделов Управления и нижестоящих налоговых органов информационно-справочные материалы, рекомендации, предложения и заключения по вопросам, связанным с работой отдела;</w:t>
      </w:r>
    </w:p>
    <w:p w:rsidR="00A444F6" w:rsidRPr="004B2BB6" w:rsidRDefault="00A444F6" w:rsidP="00A444F6">
      <w:pPr>
        <w:shd w:val="clear" w:color="auto" w:fill="FFFFFF"/>
        <w:tabs>
          <w:tab w:val="left" w:pos="7464"/>
        </w:tabs>
        <w:ind w:firstLine="720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вести переписку по вопросам, относящимся к компетенции Отдела;</w:t>
      </w:r>
    </w:p>
    <w:p w:rsidR="00A444F6" w:rsidRPr="004B2BB6" w:rsidRDefault="00A444F6" w:rsidP="00A444F6">
      <w:pPr>
        <w:shd w:val="clear" w:color="auto" w:fill="FFFFFF"/>
        <w:tabs>
          <w:tab w:val="left" w:pos="7464"/>
        </w:tabs>
        <w:ind w:firstLine="720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осуществлять другие права, предусмотренные законодательством Российской Федерации, законодательством Республики Карелия, нормативными правовыми актами Президента Российской Федерации и Правительства Российской Федерации, актами ФНС России.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 xml:space="preserve">10. </w:t>
      </w:r>
      <w:proofErr w:type="gramStart"/>
      <w:r w:rsidRPr="004B2BB6">
        <w:rPr>
          <w:snapToGrid/>
          <w:sz w:val="24"/>
          <w:szCs w:val="24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4B2BB6">
          <w:rPr>
            <w:snapToGrid/>
            <w:color w:val="000000"/>
            <w:sz w:val="24"/>
            <w:szCs w:val="24"/>
          </w:rPr>
          <w:t>Положением</w:t>
        </w:r>
      </w:hyperlink>
      <w:r w:rsidRPr="004B2BB6">
        <w:rPr>
          <w:snapToGrid/>
          <w:color w:val="000000"/>
          <w:sz w:val="24"/>
          <w:szCs w:val="24"/>
        </w:rPr>
        <w:t xml:space="preserve"> о Федеральной налоговой службе, утвержденным постановлением Правительства</w:t>
      </w:r>
      <w:r w:rsidRPr="004B2BB6">
        <w:rPr>
          <w:snapToGrid/>
          <w:sz w:val="24"/>
          <w:szCs w:val="24"/>
        </w:rPr>
        <w:t xml:space="preserve">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 2017, N 15 (ч. 1), ст. 2194), приказами (распоряжениями) ФНС России.</w:t>
      </w:r>
      <w:proofErr w:type="gramEnd"/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jc w:val="center"/>
        <w:outlineLvl w:val="1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IV. Перечень вопросов, по которым старший государственный налоговый инспектор</w:t>
      </w:r>
    </w:p>
    <w:p w:rsidR="00A444F6" w:rsidRPr="004B2BB6" w:rsidRDefault="00A444F6" w:rsidP="00A444F6">
      <w:pPr>
        <w:widowControl w:val="0"/>
        <w:autoSpaceDE w:val="0"/>
        <w:autoSpaceDN w:val="0"/>
        <w:jc w:val="center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вправе или обязан самостоятельно принимать управленческие</w:t>
      </w:r>
    </w:p>
    <w:p w:rsidR="00A444F6" w:rsidRPr="004B2BB6" w:rsidRDefault="00A444F6" w:rsidP="00A444F6">
      <w:pPr>
        <w:widowControl w:val="0"/>
        <w:autoSpaceDE w:val="0"/>
        <w:autoSpaceDN w:val="0"/>
        <w:jc w:val="center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и иные решения</w:t>
      </w:r>
    </w:p>
    <w:p w:rsidR="00A444F6" w:rsidRPr="004B2BB6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12. При исполнении служебных обязанностей старший государственный налоговый инспектор вправе принимать или принимает решение по вопросам:</w:t>
      </w:r>
    </w:p>
    <w:p w:rsidR="00A444F6" w:rsidRPr="004B2BB6" w:rsidRDefault="00A444F6" w:rsidP="00A444F6">
      <w:pPr>
        <w:ind w:firstLine="720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 xml:space="preserve">оценки достоверности и качества </w:t>
      </w:r>
      <w:proofErr w:type="gramStart"/>
      <w:r w:rsidRPr="004B2BB6">
        <w:rPr>
          <w:rFonts w:eastAsia="Calibri"/>
          <w:snapToGrid/>
          <w:sz w:val="24"/>
          <w:szCs w:val="24"/>
          <w:lang w:eastAsia="en-US"/>
        </w:rPr>
        <w:t>представленных</w:t>
      </w:r>
      <w:proofErr w:type="gramEnd"/>
      <w:r w:rsidRPr="004B2BB6">
        <w:rPr>
          <w:rFonts w:eastAsia="Calibri"/>
          <w:snapToGrid/>
          <w:sz w:val="24"/>
          <w:szCs w:val="24"/>
          <w:lang w:eastAsia="en-US"/>
        </w:rPr>
        <w:t xml:space="preserve"> нижестоящими налоговыми органами информации и отчетности;</w:t>
      </w:r>
    </w:p>
    <w:p w:rsidR="00A444F6" w:rsidRPr="004B2BB6" w:rsidRDefault="00A444F6" w:rsidP="00A444F6">
      <w:pPr>
        <w:ind w:firstLine="720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организации и осуществления внутреннего аудита налоговых органов;</w:t>
      </w:r>
    </w:p>
    <w:p w:rsidR="00A444F6" w:rsidRPr="004B2BB6" w:rsidRDefault="00A444F6" w:rsidP="00A444F6">
      <w:pPr>
        <w:widowControl w:val="0"/>
        <w:autoSpaceDE w:val="0"/>
        <w:autoSpaceDN w:val="0"/>
        <w:ind w:firstLine="737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jc w:val="center"/>
        <w:outlineLvl w:val="1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V. Перечень вопросов, по которым старший государственный налоговый инспектор</w:t>
      </w:r>
    </w:p>
    <w:p w:rsidR="00A444F6" w:rsidRPr="004B2BB6" w:rsidRDefault="00A444F6" w:rsidP="00A444F6">
      <w:pPr>
        <w:widowControl w:val="0"/>
        <w:autoSpaceDE w:val="0"/>
        <w:autoSpaceDN w:val="0"/>
        <w:jc w:val="center"/>
        <w:outlineLvl w:val="1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 xml:space="preserve">вправе или </w:t>
      </w:r>
      <w:proofErr w:type="gramStart"/>
      <w:r w:rsidRPr="004B2BB6">
        <w:rPr>
          <w:snapToGrid/>
          <w:sz w:val="24"/>
          <w:szCs w:val="24"/>
        </w:rPr>
        <w:t>обязан</w:t>
      </w:r>
      <w:proofErr w:type="gramEnd"/>
      <w:r w:rsidRPr="004B2BB6">
        <w:rPr>
          <w:snapToGrid/>
          <w:sz w:val="24"/>
          <w:szCs w:val="24"/>
        </w:rPr>
        <w:t xml:space="preserve"> участвовать при подготовке проектов</w:t>
      </w:r>
    </w:p>
    <w:p w:rsidR="00A444F6" w:rsidRPr="004B2BB6" w:rsidRDefault="00A444F6" w:rsidP="00A444F6">
      <w:pPr>
        <w:widowControl w:val="0"/>
        <w:autoSpaceDE w:val="0"/>
        <w:autoSpaceDN w:val="0"/>
        <w:jc w:val="center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нормативных правовых актов и (или) проектов</w:t>
      </w:r>
    </w:p>
    <w:p w:rsidR="00A444F6" w:rsidRPr="004B2BB6" w:rsidRDefault="00A444F6" w:rsidP="00A444F6">
      <w:pPr>
        <w:widowControl w:val="0"/>
        <w:autoSpaceDE w:val="0"/>
        <w:autoSpaceDN w:val="0"/>
        <w:jc w:val="center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управленческих и иных решений</w:t>
      </w:r>
    </w:p>
    <w:p w:rsidR="00A444F6" w:rsidRPr="004B2BB6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 xml:space="preserve">13.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A444F6" w:rsidRPr="004B2BB6" w:rsidRDefault="00A444F6" w:rsidP="00A444F6">
      <w:pPr>
        <w:ind w:firstLine="709"/>
        <w:jc w:val="both"/>
        <w:rPr>
          <w:rFonts w:eastAsia="Calibri"/>
          <w:snapToGrid/>
          <w:sz w:val="24"/>
          <w:szCs w:val="24"/>
          <w:lang w:eastAsia="en-US"/>
        </w:rPr>
      </w:pPr>
      <w:proofErr w:type="gramStart"/>
      <w:r w:rsidRPr="004B2BB6">
        <w:rPr>
          <w:rFonts w:eastAsia="Calibri"/>
          <w:snapToGrid/>
          <w:sz w:val="24"/>
          <w:szCs w:val="24"/>
          <w:lang w:eastAsia="en-US"/>
        </w:rPr>
        <w:t>В пределах функциональной компетенции вправе принимать участие в подготовке проектов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применения законодательства Российской Федерации о налогах и сборах, рассмотрения проектов нормативно-правовых актов, утверждаемых законодательными и исполнительными органами власти субъекта Российской Федерации и органов местного самоуправления по вопросам налогов и сборов</w:t>
      </w:r>
      <w:proofErr w:type="gramEnd"/>
      <w:r w:rsidRPr="004B2BB6">
        <w:rPr>
          <w:rFonts w:eastAsia="Calibri"/>
          <w:snapToGrid/>
          <w:sz w:val="24"/>
          <w:szCs w:val="24"/>
          <w:lang w:eastAsia="en-US"/>
        </w:rPr>
        <w:t>, иных вопросов.</w:t>
      </w:r>
    </w:p>
    <w:p w:rsidR="00A444F6" w:rsidRPr="004B2BB6" w:rsidRDefault="00A444F6" w:rsidP="00A444F6">
      <w:pPr>
        <w:ind w:firstLine="709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14.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444F6" w:rsidRPr="004B2BB6" w:rsidRDefault="00A444F6" w:rsidP="00A444F6">
      <w:pPr>
        <w:tabs>
          <w:tab w:val="left" w:pos="851"/>
        </w:tabs>
        <w:ind w:firstLine="709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</w:t>
      </w:r>
      <w:r w:rsidRPr="004B2BB6">
        <w:rPr>
          <w:rFonts w:eastAsia="Calibri"/>
          <w:snapToGrid/>
          <w:sz w:val="24"/>
          <w:szCs w:val="24"/>
          <w:lang w:eastAsia="en-US"/>
        </w:rPr>
        <w:tab/>
        <w:t>положений об отделе и управлении;</w:t>
      </w:r>
    </w:p>
    <w:p w:rsidR="00A444F6" w:rsidRPr="004B2BB6" w:rsidRDefault="00A444F6" w:rsidP="00A444F6">
      <w:pPr>
        <w:tabs>
          <w:tab w:val="left" w:pos="851"/>
        </w:tabs>
        <w:ind w:firstLine="709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</w:t>
      </w:r>
      <w:r w:rsidRPr="004B2BB6">
        <w:rPr>
          <w:rFonts w:eastAsia="Calibri"/>
          <w:snapToGrid/>
          <w:sz w:val="24"/>
          <w:szCs w:val="24"/>
          <w:lang w:eastAsia="en-US"/>
        </w:rPr>
        <w:tab/>
        <w:t>положений об инспекциях Федеральной налоговой службы по РК;</w:t>
      </w:r>
    </w:p>
    <w:p w:rsidR="00A444F6" w:rsidRPr="004B2BB6" w:rsidRDefault="00A444F6" w:rsidP="00A444F6">
      <w:pPr>
        <w:tabs>
          <w:tab w:val="left" w:pos="851"/>
        </w:tabs>
        <w:ind w:firstLine="709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 планов работы отдела;</w:t>
      </w:r>
    </w:p>
    <w:p w:rsidR="00A444F6" w:rsidRPr="004B2BB6" w:rsidRDefault="00A444F6" w:rsidP="00A444F6">
      <w:pPr>
        <w:tabs>
          <w:tab w:val="left" w:pos="851"/>
        </w:tabs>
        <w:ind w:firstLine="709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</w:t>
      </w:r>
      <w:r w:rsidRPr="004B2BB6">
        <w:rPr>
          <w:rFonts w:eastAsia="Calibri"/>
          <w:snapToGrid/>
          <w:sz w:val="24"/>
          <w:szCs w:val="24"/>
          <w:lang w:eastAsia="en-US"/>
        </w:rPr>
        <w:tab/>
        <w:t>графика отпусков гражданских служащих отдела;</w:t>
      </w:r>
    </w:p>
    <w:p w:rsidR="00A444F6" w:rsidRPr="004B2BB6" w:rsidRDefault="00A444F6" w:rsidP="00A444F6">
      <w:pPr>
        <w:tabs>
          <w:tab w:val="left" w:pos="851"/>
        </w:tabs>
        <w:ind w:firstLine="709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</w:t>
      </w:r>
      <w:r w:rsidRPr="004B2BB6">
        <w:rPr>
          <w:rFonts w:eastAsia="Calibri"/>
          <w:snapToGrid/>
          <w:sz w:val="24"/>
          <w:szCs w:val="24"/>
          <w:lang w:eastAsia="en-US"/>
        </w:rPr>
        <w:tab/>
        <w:t>иных актов по поручению непосредственного руководителя и руководства управления.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jc w:val="center"/>
        <w:outlineLvl w:val="1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VI. Сроки и процедуры подготовки, рассмотрения</w:t>
      </w:r>
    </w:p>
    <w:p w:rsidR="00A444F6" w:rsidRPr="004B2BB6" w:rsidRDefault="00A444F6" w:rsidP="00A444F6">
      <w:pPr>
        <w:widowControl w:val="0"/>
        <w:autoSpaceDE w:val="0"/>
        <w:autoSpaceDN w:val="0"/>
        <w:jc w:val="center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проектов управленческих и иных решений, порядок</w:t>
      </w:r>
    </w:p>
    <w:p w:rsidR="00A444F6" w:rsidRPr="004B2BB6" w:rsidRDefault="00A444F6" w:rsidP="00A444F6">
      <w:pPr>
        <w:widowControl w:val="0"/>
        <w:autoSpaceDE w:val="0"/>
        <w:autoSpaceDN w:val="0"/>
        <w:jc w:val="center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согласования и принятия данных решений</w:t>
      </w:r>
    </w:p>
    <w:p w:rsidR="00A444F6" w:rsidRPr="004B2BB6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15.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444F6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jc w:val="center"/>
        <w:outlineLvl w:val="1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VII. Порядок служебного взаимодействия</w:t>
      </w: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color w:val="000000"/>
          <w:sz w:val="24"/>
          <w:szCs w:val="24"/>
        </w:rPr>
      </w:pPr>
      <w:r w:rsidRPr="004B2BB6">
        <w:rPr>
          <w:snapToGrid/>
          <w:sz w:val="24"/>
          <w:szCs w:val="24"/>
        </w:rPr>
        <w:lastRenderedPageBreak/>
        <w:t xml:space="preserve">16. </w:t>
      </w:r>
      <w:proofErr w:type="gramStart"/>
      <w:r w:rsidRPr="004B2BB6">
        <w:rPr>
          <w:snapToGrid/>
          <w:color w:val="000000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4B2BB6">
          <w:rPr>
            <w:snapToGrid/>
            <w:color w:val="000000"/>
            <w:sz w:val="24"/>
            <w:szCs w:val="24"/>
          </w:rPr>
          <w:t>общих принципов</w:t>
        </w:r>
      </w:hyperlink>
      <w:r w:rsidRPr="004B2BB6">
        <w:rPr>
          <w:snapToGrid/>
          <w:color w:val="000000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B2BB6">
        <w:rPr>
          <w:snapToGrid/>
          <w:color w:val="000000"/>
          <w:sz w:val="24"/>
          <w:szCs w:val="24"/>
        </w:rPr>
        <w:t xml:space="preserve"> </w:t>
      </w:r>
      <w:proofErr w:type="gramStart"/>
      <w:r w:rsidRPr="004B2BB6">
        <w:rPr>
          <w:snapToGrid/>
          <w:color w:val="000000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4" w:history="1">
        <w:r w:rsidRPr="004B2BB6">
          <w:rPr>
            <w:snapToGrid/>
            <w:color w:val="000000"/>
            <w:sz w:val="24"/>
            <w:szCs w:val="24"/>
          </w:rPr>
          <w:t>статьей 18</w:t>
        </w:r>
      </w:hyperlink>
      <w:r w:rsidRPr="004B2BB6">
        <w:rPr>
          <w:snapToGrid/>
          <w:color w:val="000000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444F6" w:rsidRPr="004B2BB6" w:rsidRDefault="00A444F6" w:rsidP="00A444F6">
      <w:pPr>
        <w:widowControl w:val="0"/>
        <w:autoSpaceDE w:val="0"/>
        <w:autoSpaceDN w:val="0"/>
        <w:jc w:val="center"/>
        <w:outlineLvl w:val="1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VIII. Перечень государственных услуг, оказываемых</w:t>
      </w:r>
    </w:p>
    <w:p w:rsidR="00A444F6" w:rsidRPr="004B2BB6" w:rsidRDefault="00A444F6" w:rsidP="00A444F6">
      <w:pPr>
        <w:widowControl w:val="0"/>
        <w:autoSpaceDE w:val="0"/>
        <w:autoSpaceDN w:val="0"/>
        <w:jc w:val="center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 xml:space="preserve">гражданам и организациям в соответствии </w:t>
      </w:r>
      <w:proofErr w:type="gramStart"/>
      <w:r w:rsidRPr="004B2BB6">
        <w:rPr>
          <w:snapToGrid/>
          <w:sz w:val="24"/>
          <w:szCs w:val="24"/>
        </w:rPr>
        <w:t>с</w:t>
      </w:r>
      <w:proofErr w:type="gramEnd"/>
      <w:r w:rsidRPr="004B2BB6">
        <w:rPr>
          <w:snapToGrid/>
          <w:sz w:val="24"/>
          <w:szCs w:val="24"/>
        </w:rPr>
        <w:t xml:space="preserve"> административным</w:t>
      </w:r>
    </w:p>
    <w:p w:rsidR="00A444F6" w:rsidRPr="004B2BB6" w:rsidRDefault="00A444F6" w:rsidP="00A444F6">
      <w:pPr>
        <w:widowControl w:val="0"/>
        <w:autoSpaceDE w:val="0"/>
        <w:autoSpaceDN w:val="0"/>
        <w:jc w:val="center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регламентом Федеральной налоговой службы</w:t>
      </w:r>
    </w:p>
    <w:p w:rsidR="00A444F6" w:rsidRPr="004B2BB6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ind w:firstLine="709"/>
        <w:jc w:val="both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17. Старший государственный налоговый инспектор в пределах функциональной компетенции</w:t>
      </w:r>
      <w:r w:rsidRPr="004B2BB6">
        <w:rPr>
          <w:bCs/>
          <w:snapToGrid/>
          <w:sz w:val="24"/>
          <w:szCs w:val="24"/>
        </w:rPr>
        <w:t xml:space="preserve"> </w:t>
      </w:r>
      <w:r w:rsidRPr="004B2BB6">
        <w:rPr>
          <w:snapToGrid/>
          <w:sz w:val="24"/>
          <w:szCs w:val="24"/>
        </w:rPr>
        <w:t>выполняет организационное и информационное обеспечение оказания следующих видов государственных услуг, осуществляемых Управлением в создании условий для реализации прав граждан:</w:t>
      </w:r>
    </w:p>
    <w:p w:rsidR="00A444F6" w:rsidRPr="004B2BB6" w:rsidRDefault="00A444F6" w:rsidP="00A444F6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spacing w:after="200" w:line="276" w:lineRule="auto"/>
        <w:ind w:left="851" w:hanging="142"/>
        <w:jc w:val="both"/>
        <w:rPr>
          <w:bCs/>
          <w:snapToGrid/>
          <w:sz w:val="24"/>
          <w:szCs w:val="24"/>
        </w:rPr>
      </w:pPr>
      <w:r w:rsidRPr="004B2BB6">
        <w:rPr>
          <w:bCs/>
          <w:snapToGrid/>
          <w:sz w:val="24"/>
          <w:szCs w:val="24"/>
        </w:rPr>
        <w:t>осуществление проведения государственных статистических наблюдений в налоговой системе Российской Федерации;</w:t>
      </w:r>
    </w:p>
    <w:p w:rsidR="00A444F6" w:rsidRPr="004B2BB6" w:rsidRDefault="00A444F6" w:rsidP="00A444F6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 w:hanging="142"/>
        <w:contextualSpacing/>
        <w:jc w:val="both"/>
        <w:rPr>
          <w:rFonts w:eastAsia="Calibri"/>
          <w:bCs/>
          <w:snapToGrid/>
          <w:sz w:val="24"/>
          <w:szCs w:val="24"/>
          <w:lang w:eastAsia="en-US"/>
        </w:rPr>
      </w:pPr>
      <w:r w:rsidRPr="004B2BB6">
        <w:rPr>
          <w:rFonts w:eastAsia="Calibri"/>
          <w:bCs/>
          <w:snapToGrid/>
          <w:sz w:val="24"/>
          <w:szCs w:val="24"/>
          <w:lang w:eastAsia="en-US"/>
        </w:rPr>
        <w:t>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A444F6" w:rsidRPr="004B2BB6" w:rsidRDefault="00A444F6" w:rsidP="00A444F6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spacing w:after="200" w:line="276" w:lineRule="auto"/>
        <w:ind w:left="851" w:hanging="142"/>
        <w:jc w:val="both"/>
        <w:rPr>
          <w:bCs/>
          <w:snapToGrid/>
          <w:sz w:val="24"/>
          <w:szCs w:val="24"/>
        </w:rPr>
      </w:pPr>
      <w:r w:rsidRPr="004B2BB6">
        <w:rPr>
          <w:bCs/>
          <w:snapToGrid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лиц.</w:t>
      </w:r>
    </w:p>
    <w:p w:rsidR="00A444F6" w:rsidRPr="004B2BB6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widowControl w:val="0"/>
        <w:autoSpaceDE w:val="0"/>
        <w:autoSpaceDN w:val="0"/>
        <w:jc w:val="center"/>
        <w:outlineLvl w:val="1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IX. Показатели эффективности и результативности</w:t>
      </w:r>
    </w:p>
    <w:p w:rsidR="00A444F6" w:rsidRPr="004B2BB6" w:rsidRDefault="00A444F6" w:rsidP="00A444F6">
      <w:pPr>
        <w:widowControl w:val="0"/>
        <w:autoSpaceDE w:val="0"/>
        <w:autoSpaceDN w:val="0"/>
        <w:jc w:val="center"/>
        <w:rPr>
          <w:snapToGrid/>
          <w:sz w:val="24"/>
          <w:szCs w:val="24"/>
        </w:rPr>
      </w:pPr>
      <w:r w:rsidRPr="004B2BB6">
        <w:rPr>
          <w:snapToGrid/>
          <w:sz w:val="24"/>
          <w:szCs w:val="24"/>
        </w:rPr>
        <w:t>профессиональной служебной деятельности</w:t>
      </w:r>
    </w:p>
    <w:p w:rsidR="00A444F6" w:rsidRPr="004B2BB6" w:rsidRDefault="00A444F6" w:rsidP="00A444F6">
      <w:pPr>
        <w:widowControl w:val="0"/>
        <w:autoSpaceDE w:val="0"/>
        <w:autoSpaceDN w:val="0"/>
        <w:jc w:val="both"/>
        <w:rPr>
          <w:snapToGrid/>
          <w:sz w:val="24"/>
          <w:szCs w:val="24"/>
        </w:rPr>
      </w:pPr>
    </w:p>
    <w:p w:rsidR="00A444F6" w:rsidRPr="004B2BB6" w:rsidRDefault="00A444F6" w:rsidP="00A444F6">
      <w:pPr>
        <w:ind w:firstLine="720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 xml:space="preserve">18. Эффективность и результативность профессиональной служебной деятельности </w:t>
      </w:r>
      <w:r w:rsidRPr="004B2BB6">
        <w:rPr>
          <w:rFonts w:eastAsia="Calibri"/>
          <w:snapToGrid/>
          <w:sz w:val="24"/>
          <w:szCs w:val="24"/>
          <w:u w:val="single"/>
          <w:lang w:eastAsia="en-US"/>
        </w:rPr>
        <w:t>старшего государственного налогового инспектора</w:t>
      </w:r>
      <w:r w:rsidRPr="004B2BB6">
        <w:rPr>
          <w:rFonts w:eastAsia="Calibri"/>
          <w:snapToGrid/>
          <w:sz w:val="24"/>
          <w:szCs w:val="24"/>
          <w:lang w:eastAsia="en-US"/>
        </w:rPr>
        <w:t xml:space="preserve"> определяется на основании достижения  таких показателей, как:</w:t>
      </w:r>
    </w:p>
    <w:p w:rsidR="00A444F6" w:rsidRPr="004B2BB6" w:rsidRDefault="00A444F6" w:rsidP="00A444F6">
      <w:pPr>
        <w:ind w:left="993" w:hanging="284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 полнота выявления в ходе проводимых аудиторских проверок нижестоящих налоговых органов нарушений;</w:t>
      </w:r>
    </w:p>
    <w:p w:rsidR="00A444F6" w:rsidRPr="004B2BB6" w:rsidRDefault="00A444F6" w:rsidP="00A444F6">
      <w:pPr>
        <w:ind w:left="993" w:hanging="284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 уровень качества и эффективности проводимых аудиторских проверок деятельности нижестоящих налоговых органов;</w:t>
      </w:r>
    </w:p>
    <w:p w:rsidR="00A444F6" w:rsidRPr="004B2BB6" w:rsidRDefault="00A444F6" w:rsidP="00A444F6">
      <w:pPr>
        <w:ind w:left="993" w:hanging="284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 полнота ведения ФИР Результаты внутреннего аудита налоговых органов;</w:t>
      </w:r>
    </w:p>
    <w:p w:rsidR="00A444F6" w:rsidRPr="004B2BB6" w:rsidRDefault="00A444F6" w:rsidP="00A444F6">
      <w:pPr>
        <w:ind w:left="993" w:hanging="284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 своевременность и качество представляемых в вышестоящие налоговые органы отчетности и аналитических материалов;</w:t>
      </w:r>
    </w:p>
    <w:p w:rsidR="00A444F6" w:rsidRPr="004B2BB6" w:rsidRDefault="00A444F6" w:rsidP="00A444F6">
      <w:pPr>
        <w:ind w:left="993" w:hanging="284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 соблюдение служебной и исполнительской дисциплины;</w:t>
      </w:r>
    </w:p>
    <w:p w:rsidR="00A444F6" w:rsidRPr="004B2BB6" w:rsidRDefault="00A444F6" w:rsidP="00A444F6">
      <w:pPr>
        <w:ind w:left="851" w:hanging="142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 соблюдение регламента служебного времени Управления ФНС России по Республике Карелия.</w:t>
      </w:r>
    </w:p>
    <w:p w:rsidR="00A444F6" w:rsidRPr="004B2BB6" w:rsidRDefault="00A444F6" w:rsidP="00A444F6">
      <w:pPr>
        <w:ind w:left="851" w:hanging="142"/>
        <w:jc w:val="both"/>
        <w:rPr>
          <w:rFonts w:eastAsia="Calibri"/>
          <w:snapToGrid/>
          <w:sz w:val="24"/>
          <w:szCs w:val="24"/>
          <w:lang w:eastAsia="en-US"/>
        </w:rPr>
      </w:pPr>
      <w:r w:rsidRPr="004B2BB6">
        <w:rPr>
          <w:rFonts w:eastAsia="Calibri"/>
          <w:snapToGrid/>
          <w:sz w:val="24"/>
          <w:szCs w:val="24"/>
          <w:lang w:eastAsia="en-US"/>
        </w:rPr>
        <w:t>-</w:t>
      </w:r>
      <w:r w:rsidRPr="00A444F6">
        <w:rPr>
          <w:rFonts w:eastAsia="Calibri"/>
          <w:snapToGrid/>
          <w:sz w:val="24"/>
          <w:szCs w:val="24"/>
          <w:lang w:eastAsia="en-US"/>
        </w:rPr>
        <w:t xml:space="preserve"> </w:t>
      </w:r>
      <w:r w:rsidRPr="004B2BB6">
        <w:rPr>
          <w:rFonts w:eastAsia="Calibri"/>
          <w:snapToGrid/>
          <w:sz w:val="24"/>
          <w:szCs w:val="24"/>
          <w:lang w:eastAsia="en-US"/>
        </w:rPr>
        <w:t>других показателей деятельности старшего государственного налогового инспектора.</w:t>
      </w:r>
    </w:p>
    <w:p w:rsidR="00FD34D2" w:rsidRDefault="00FD34D2"/>
    <w:sectPr w:rsidR="00FD34D2">
      <w:pgSz w:w="11906" w:h="16838"/>
      <w:pgMar w:top="851" w:right="991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1A8" w:rsidRDefault="00BA01A8">
      <w:r>
        <w:separator/>
      </w:r>
    </w:p>
  </w:endnote>
  <w:endnote w:type="continuationSeparator" w:id="0">
    <w:p w:rsidR="00BA01A8" w:rsidRDefault="00BA0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1A8" w:rsidRDefault="00BA01A8">
      <w:r>
        <w:separator/>
      </w:r>
    </w:p>
  </w:footnote>
  <w:footnote w:type="continuationSeparator" w:id="0">
    <w:p w:rsidR="00BA01A8" w:rsidRDefault="00BA0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C427F8E"/>
    <w:lvl w:ilvl="0">
      <w:numFmt w:val="bullet"/>
      <w:lvlText w:val="*"/>
      <w:lvlJc w:val="left"/>
    </w:lvl>
  </w:abstractNum>
  <w:abstractNum w:abstractNumId="1">
    <w:nsid w:val="01BF3878"/>
    <w:multiLevelType w:val="singleLevel"/>
    <w:tmpl w:val="08A64AD0"/>
    <w:lvl w:ilvl="0">
      <w:start w:val="4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2">
    <w:nsid w:val="1A8D4260"/>
    <w:multiLevelType w:val="hybridMultilevel"/>
    <w:tmpl w:val="4672F842"/>
    <w:lvl w:ilvl="0" w:tplc="C4C8BD8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9E47684"/>
    <w:multiLevelType w:val="hybridMultilevel"/>
    <w:tmpl w:val="E11C725A"/>
    <w:lvl w:ilvl="0" w:tplc="C4C8BD8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F6"/>
    <w:rsid w:val="00001C43"/>
    <w:rsid w:val="0002531A"/>
    <w:rsid w:val="00050ED1"/>
    <w:rsid w:val="00051620"/>
    <w:rsid w:val="000578FB"/>
    <w:rsid w:val="0007069D"/>
    <w:rsid w:val="00097F20"/>
    <w:rsid w:val="000A51AE"/>
    <w:rsid w:val="000D1544"/>
    <w:rsid w:val="000D4AF9"/>
    <w:rsid w:val="000E0932"/>
    <w:rsid w:val="000F01A0"/>
    <w:rsid w:val="0011573B"/>
    <w:rsid w:val="00117E25"/>
    <w:rsid w:val="00126633"/>
    <w:rsid w:val="0013161C"/>
    <w:rsid w:val="00174087"/>
    <w:rsid w:val="001820A3"/>
    <w:rsid w:val="00183F98"/>
    <w:rsid w:val="001C5907"/>
    <w:rsid w:val="001E00D3"/>
    <w:rsid w:val="00201A9A"/>
    <w:rsid w:val="002305A7"/>
    <w:rsid w:val="00234988"/>
    <w:rsid w:val="00284EF0"/>
    <w:rsid w:val="002B4CDE"/>
    <w:rsid w:val="002F6870"/>
    <w:rsid w:val="0031478A"/>
    <w:rsid w:val="00314E97"/>
    <w:rsid w:val="00320814"/>
    <w:rsid w:val="00321CC0"/>
    <w:rsid w:val="00327439"/>
    <w:rsid w:val="003314D6"/>
    <w:rsid w:val="00335442"/>
    <w:rsid w:val="00357EA7"/>
    <w:rsid w:val="003606D0"/>
    <w:rsid w:val="00367E3D"/>
    <w:rsid w:val="00383823"/>
    <w:rsid w:val="00383C94"/>
    <w:rsid w:val="00385EBD"/>
    <w:rsid w:val="0038701D"/>
    <w:rsid w:val="0039789D"/>
    <w:rsid w:val="003C109B"/>
    <w:rsid w:val="003D1126"/>
    <w:rsid w:val="003D31FE"/>
    <w:rsid w:val="003F01F0"/>
    <w:rsid w:val="003F20FE"/>
    <w:rsid w:val="004066AC"/>
    <w:rsid w:val="004437CC"/>
    <w:rsid w:val="00453EAA"/>
    <w:rsid w:val="00463037"/>
    <w:rsid w:val="00463E95"/>
    <w:rsid w:val="0046584C"/>
    <w:rsid w:val="00475AEA"/>
    <w:rsid w:val="00483B92"/>
    <w:rsid w:val="00490FD3"/>
    <w:rsid w:val="004933F7"/>
    <w:rsid w:val="004A05A2"/>
    <w:rsid w:val="004B5C0F"/>
    <w:rsid w:val="004C3D22"/>
    <w:rsid w:val="0051419F"/>
    <w:rsid w:val="0051568A"/>
    <w:rsid w:val="00527805"/>
    <w:rsid w:val="0053015A"/>
    <w:rsid w:val="005424DF"/>
    <w:rsid w:val="00542741"/>
    <w:rsid w:val="005449A2"/>
    <w:rsid w:val="005619EB"/>
    <w:rsid w:val="005820AA"/>
    <w:rsid w:val="00582427"/>
    <w:rsid w:val="00594AF5"/>
    <w:rsid w:val="00595AC4"/>
    <w:rsid w:val="005B6597"/>
    <w:rsid w:val="005B667B"/>
    <w:rsid w:val="005D0336"/>
    <w:rsid w:val="005E332C"/>
    <w:rsid w:val="005F7337"/>
    <w:rsid w:val="0060490A"/>
    <w:rsid w:val="00651AB1"/>
    <w:rsid w:val="00694B1F"/>
    <w:rsid w:val="006A0911"/>
    <w:rsid w:val="006A4D1B"/>
    <w:rsid w:val="006B2894"/>
    <w:rsid w:val="006E0F22"/>
    <w:rsid w:val="006F05B5"/>
    <w:rsid w:val="00716F8B"/>
    <w:rsid w:val="00720E14"/>
    <w:rsid w:val="00733094"/>
    <w:rsid w:val="007710DA"/>
    <w:rsid w:val="0077726A"/>
    <w:rsid w:val="0077764E"/>
    <w:rsid w:val="00781C64"/>
    <w:rsid w:val="0078566A"/>
    <w:rsid w:val="0079394C"/>
    <w:rsid w:val="007A01E2"/>
    <w:rsid w:val="007A7240"/>
    <w:rsid w:val="007C1744"/>
    <w:rsid w:val="008039B6"/>
    <w:rsid w:val="00812A4F"/>
    <w:rsid w:val="00815336"/>
    <w:rsid w:val="00832C1E"/>
    <w:rsid w:val="00843AE6"/>
    <w:rsid w:val="00855997"/>
    <w:rsid w:val="00862A97"/>
    <w:rsid w:val="0088018D"/>
    <w:rsid w:val="00894D96"/>
    <w:rsid w:val="008A0D0C"/>
    <w:rsid w:val="008C3023"/>
    <w:rsid w:val="008C63F2"/>
    <w:rsid w:val="008D0795"/>
    <w:rsid w:val="008D2DE5"/>
    <w:rsid w:val="008E136C"/>
    <w:rsid w:val="00920442"/>
    <w:rsid w:val="009626A2"/>
    <w:rsid w:val="00981CAD"/>
    <w:rsid w:val="0098575E"/>
    <w:rsid w:val="00992327"/>
    <w:rsid w:val="009C2C04"/>
    <w:rsid w:val="009D28BB"/>
    <w:rsid w:val="009D3732"/>
    <w:rsid w:val="009D612B"/>
    <w:rsid w:val="009D756E"/>
    <w:rsid w:val="009E160D"/>
    <w:rsid w:val="009F4F06"/>
    <w:rsid w:val="00A241DA"/>
    <w:rsid w:val="00A32B81"/>
    <w:rsid w:val="00A351CE"/>
    <w:rsid w:val="00A376C9"/>
    <w:rsid w:val="00A41E34"/>
    <w:rsid w:val="00A444F6"/>
    <w:rsid w:val="00A56043"/>
    <w:rsid w:val="00A6672D"/>
    <w:rsid w:val="00AB4CA3"/>
    <w:rsid w:val="00AB702C"/>
    <w:rsid w:val="00AD54D2"/>
    <w:rsid w:val="00AE41D1"/>
    <w:rsid w:val="00AF0292"/>
    <w:rsid w:val="00AF2C1C"/>
    <w:rsid w:val="00B168E6"/>
    <w:rsid w:val="00B23320"/>
    <w:rsid w:val="00B46227"/>
    <w:rsid w:val="00B4634A"/>
    <w:rsid w:val="00B61D4F"/>
    <w:rsid w:val="00B754AB"/>
    <w:rsid w:val="00B9435D"/>
    <w:rsid w:val="00BA01A8"/>
    <w:rsid w:val="00BD5142"/>
    <w:rsid w:val="00BD7D45"/>
    <w:rsid w:val="00C117F6"/>
    <w:rsid w:val="00C12C15"/>
    <w:rsid w:val="00C17ADB"/>
    <w:rsid w:val="00C31473"/>
    <w:rsid w:val="00C409BB"/>
    <w:rsid w:val="00C61DC5"/>
    <w:rsid w:val="00C71A6F"/>
    <w:rsid w:val="00CA49EE"/>
    <w:rsid w:val="00CE11C1"/>
    <w:rsid w:val="00CE1678"/>
    <w:rsid w:val="00D27327"/>
    <w:rsid w:val="00D27595"/>
    <w:rsid w:val="00D279ED"/>
    <w:rsid w:val="00D61360"/>
    <w:rsid w:val="00D80110"/>
    <w:rsid w:val="00D918C9"/>
    <w:rsid w:val="00DB7865"/>
    <w:rsid w:val="00E01150"/>
    <w:rsid w:val="00E46759"/>
    <w:rsid w:val="00E51BBC"/>
    <w:rsid w:val="00E56AD8"/>
    <w:rsid w:val="00E82FE6"/>
    <w:rsid w:val="00EB5F44"/>
    <w:rsid w:val="00EE5153"/>
    <w:rsid w:val="00EE6290"/>
    <w:rsid w:val="00EF54C5"/>
    <w:rsid w:val="00F32E4C"/>
    <w:rsid w:val="00F36EC1"/>
    <w:rsid w:val="00F462F3"/>
    <w:rsid w:val="00F70230"/>
    <w:rsid w:val="00F8150B"/>
    <w:rsid w:val="00F96F16"/>
    <w:rsid w:val="00FB6CB0"/>
    <w:rsid w:val="00FD34D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44F6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A444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44F6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A444F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3D6B86E78E687F3152C185863E9B5F4B3CE08DEF5AEBED5DEA5E79A1BADE7A5CA4F12DC10325EEk9v9H" TargetMode="External"/><Relationship Id="rId13" Type="http://schemas.openxmlformats.org/officeDocument/2006/relationships/hyperlink" Target="consultantplus://offline/ref=BB3D6B86E78E687F3152C185863E9B5F4137E488EF52B6E755B3527BA6B5816D5BEDFD2CC10327kEv7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B3D6B86E78E687F3152C185863E9B5F4B39E98FE359EBED5DEA5E79A1BADE7A5CA4F12DC10324ECk9vD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B3D6B86E78E687F3152C185863E9B5F4B3CE08DEF5AEBED5DEA5E79A1BADE7A5CA4F12DC10325E9k9v2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B3D6B86E78E687F3152C185863E9B5F4B3CE08DEF5AEBED5DEA5E79A1BADE7A5CA4F12DC10325EBk9v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B3D6B86E78E687F3152C185863E9B5F4B3CE08DEF5AEBED5DEA5E79A1BADE7A5CA4F12DC10325ECk9v8H" TargetMode="External"/><Relationship Id="rId14" Type="http://schemas.openxmlformats.org/officeDocument/2006/relationships/hyperlink" Target="consultantplus://offline/ref=BB3D6B86E78E687F3152C185863E9B5F4B3CE08DEF5AEBED5DEA5E79A1BADE7A5CA4F12DC10325E9k9v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2822</Words>
  <Characters>16088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Семеновский Игорь Викторович</dc:creator>
  <cp:lastModifiedBy>Семеновский Игорь Викторович</cp:lastModifiedBy>
  <cp:revision>2</cp:revision>
  <dcterms:created xsi:type="dcterms:W3CDTF">2020-09-10T12:35:00Z</dcterms:created>
  <dcterms:modified xsi:type="dcterms:W3CDTF">2020-09-10T12:51:00Z</dcterms:modified>
</cp:coreProperties>
</file>